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Relationship Manager – Retail Banking</w:t>
      </w:r>
    </w:p>
    <w:p/>
    <w:p>
      <w:r>
        <w:t>Role Summary:</w:t>
      </w:r>
    </w:p>
    <w:p>
      <w:r>
        <w:t>The Relationship Manager is responsible for managing and growing a portfolio of retail banking clients by offering tailored financial solutions.</w:t>
      </w:r>
    </w:p>
    <w:p/>
    <w:p>
      <w:r>
        <w:t>Key Responsibilities:</w:t>
      </w:r>
    </w:p>
    <w:p>
      <w:r>
        <w:t>- Manage assigned customer portfolio</w:t>
      </w:r>
    </w:p>
    <w:p>
      <w:r>
        <w:t>- Acquire new clients and cross-sell banking products</w:t>
      </w:r>
    </w:p>
    <w:p>
      <w:r>
        <w:t>- Maintain strong customer relationships</w:t>
      </w:r>
    </w:p>
    <w:p>
      <w:r>
        <w:t>- Ensure customer satisfaction and retention</w:t>
      </w:r>
    </w:p>
    <w:p>
      <w:r>
        <w:t>- Prepare periodic performance reports</w:t>
      </w:r>
    </w:p>
    <w:p/>
    <w:p>
      <w:r>
        <w:t>Requirements:</w:t>
      </w:r>
    </w:p>
    <w:p>
      <w:r>
        <w:t>- Bachelor’s degree in Finance, Banking, or Business Administration</w:t>
      </w:r>
    </w:p>
    <w:p>
      <w:r>
        <w:t>- 3–5 years of experience in retail banking</w:t>
      </w:r>
    </w:p>
    <w:p>
      <w:r>
        <w:t>- Strong communication and sales skills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